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05CA4" w:rsidRPr="00E05CA4" w:rsidRDefault="00E05CA4" w:rsidP="00E05CA4">
      <w:pPr>
        <w:pStyle w:val="NormalWeb"/>
        <w:spacing w:before="0" w:beforeAutospacing="0" w:after="300" w:afterAutospacing="0"/>
        <w:textAlignment w:val="baseline"/>
        <w:rPr>
          <w:rFonts w:ascii="Calibri" w:hAnsi="Calibri" w:cs="Calibri"/>
          <w:color w:val="000000"/>
          <w:sz w:val="22"/>
          <w:szCs w:val="22"/>
        </w:rPr>
      </w:pPr>
      <w:r w:rsidRPr="00E05CA4">
        <w:rPr>
          <w:rFonts w:asciiTheme="minorHAnsi" w:hAnsiTheme="minorHAnsi" w:cstheme="minorHAnsi"/>
          <w:b/>
          <w:bCs/>
          <w:lang w:val="en-US"/>
        </w:rPr>
        <w:t>ORAMA</w:t>
      </w:r>
      <w:r>
        <w:rPr>
          <w:rFonts w:asciiTheme="minorHAnsi" w:hAnsiTheme="minorHAnsi" w:cstheme="minorHAnsi"/>
          <w:b/>
          <w:bCs/>
          <w:lang w:val="en-US"/>
        </w:rPr>
        <w:t xml:space="preserve"> – About </w:t>
      </w:r>
      <w:r w:rsidRPr="00E05CA4">
        <w:rPr>
          <w:rFonts w:asciiTheme="minorHAnsi" w:hAnsiTheme="minorHAnsi" w:cstheme="minorHAnsi"/>
          <w:b/>
          <w:bCs/>
          <w:lang w:val="en-US"/>
        </w:rPr>
        <w:t xml:space="preserve"> </w:t>
      </w:r>
      <w:r>
        <w:rPr>
          <w:lang w:val="en-US"/>
        </w:rPr>
        <w:br/>
      </w:r>
      <w:r>
        <w:rPr>
          <w:lang w:val="en-US"/>
        </w:rPr>
        <w:br/>
      </w:r>
      <w:r w:rsidRPr="00E05CA4">
        <w:rPr>
          <w:rFonts w:ascii="Calibri" w:hAnsi="Calibri" w:cs="Calibri"/>
          <w:color w:val="000000"/>
          <w:sz w:val="22"/>
          <w:szCs w:val="22"/>
        </w:rPr>
        <w:t>Orama Minimal Frames was founded in 2013 and named after the Greek word for Vision (=όραμα). Today it is the leading Greek manufacturer—and one of the most important in the world—of bespoke glazing systems featuring exclusively slender aluminium profiles that can maintain the architects’ design intent—no matter how extreme or ambitious. Together with its partners, Orama develops individual solutions for each architect, taking on design challenges and pioneering new products that translate their vision into reality.</w:t>
      </w:r>
    </w:p>
    <w:p w:rsidR="00E05CA4" w:rsidRPr="00E05CA4" w:rsidRDefault="00E05CA4" w:rsidP="00E05CA4">
      <w:pPr>
        <w:pStyle w:val="NormalWeb"/>
        <w:spacing w:before="0" w:beforeAutospacing="0" w:after="300" w:afterAutospacing="0"/>
        <w:textAlignment w:val="baseline"/>
        <w:rPr>
          <w:rFonts w:ascii="Calibri" w:hAnsi="Calibri" w:cs="Calibri"/>
          <w:color w:val="000000"/>
          <w:sz w:val="22"/>
          <w:szCs w:val="22"/>
        </w:rPr>
      </w:pPr>
      <w:r w:rsidRPr="00E05CA4">
        <w:rPr>
          <w:rFonts w:ascii="Calibri" w:hAnsi="Calibri" w:cs="Calibri"/>
          <w:color w:val="000000"/>
          <w:sz w:val="22"/>
          <w:szCs w:val="22"/>
        </w:rPr>
        <w:t>With an experienced team of designers, engineers, researchers, and manufacturers, Orama Minimal Frames implements projects of different types and scales, approaching every new challenge with creative energy and good collaboration, offering certainty in design and precision in construction.</w:t>
      </w:r>
    </w:p>
    <w:p w:rsidR="009C319A" w:rsidRPr="00E05CA4" w:rsidRDefault="009C319A"/>
    <w:sectPr w:rsidR="009C319A" w:rsidRPr="00E05C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B24539"/>
    <w:multiLevelType w:val="multilevel"/>
    <w:tmpl w:val="BE9E6C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D00E76"/>
    <w:multiLevelType w:val="multilevel"/>
    <w:tmpl w:val="161ED132"/>
    <w:lvl w:ilvl="0">
      <w:start w:val="1"/>
      <w:numFmt w:val="decimal"/>
      <w:pStyle w:val="TitleLeft"/>
      <w:lvlText w:val="%1."/>
      <w:lvlJc w:val="left"/>
      <w:pPr>
        <w:ind w:left="-424" w:hanging="360"/>
      </w:pPr>
    </w:lvl>
    <w:lvl w:ilvl="1">
      <w:start w:val="1"/>
      <w:numFmt w:val="decimal"/>
      <w:lvlText w:val="%1.%2."/>
      <w:lvlJc w:val="left"/>
      <w:pPr>
        <w:ind w:left="2767" w:hanging="432"/>
      </w:pPr>
      <w:rPr>
        <w:rFonts w:hint="default"/>
        <w:b/>
        <w:bCs w:val="0"/>
        <w:i w:val="0"/>
        <w:sz w:val="20"/>
      </w:rPr>
    </w:lvl>
    <w:lvl w:ilvl="2">
      <w:start w:val="1"/>
      <w:numFmt w:val="decimal"/>
      <w:lvlText w:val="%1.%2.%3."/>
      <w:lvlJc w:val="left"/>
      <w:pPr>
        <w:ind w:left="4824" w:hanging="504"/>
      </w:pPr>
      <w:rPr>
        <w:b/>
        <w:bCs/>
        <w:lang w:val="en-US"/>
      </w:rPr>
    </w:lvl>
    <w:lvl w:ilvl="3">
      <w:start w:val="1"/>
      <w:numFmt w:val="decimal"/>
      <w:lvlText w:val="%1.%2.%3.%4."/>
      <w:lvlJc w:val="left"/>
      <w:pPr>
        <w:ind w:left="944" w:hanging="648"/>
      </w:pPr>
    </w:lvl>
    <w:lvl w:ilvl="4">
      <w:start w:val="1"/>
      <w:numFmt w:val="decimal"/>
      <w:lvlText w:val="%1.%2.%3.%4.%5."/>
      <w:lvlJc w:val="left"/>
      <w:pPr>
        <w:ind w:left="1448" w:hanging="792"/>
      </w:pPr>
    </w:lvl>
    <w:lvl w:ilvl="5">
      <w:start w:val="1"/>
      <w:numFmt w:val="decimal"/>
      <w:lvlText w:val="%1.%2.%3.%4.%5.%6."/>
      <w:lvlJc w:val="left"/>
      <w:pPr>
        <w:ind w:left="1952" w:hanging="936"/>
      </w:pPr>
    </w:lvl>
    <w:lvl w:ilvl="6">
      <w:start w:val="1"/>
      <w:numFmt w:val="decimal"/>
      <w:lvlText w:val="%1.%2.%3.%4.%5.%6.%7."/>
      <w:lvlJc w:val="left"/>
      <w:pPr>
        <w:ind w:left="2456" w:hanging="1080"/>
      </w:pPr>
    </w:lvl>
    <w:lvl w:ilvl="7">
      <w:start w:val="1"/>
      <w:numFmt w:val="decimal"/>
      <w:lvlText w:val="%1.%2.%3.%4.%5.%6.%7.%8."/>
      <w:lvlJc w:val="left"/>
      <w:pPr>
        <w:ind w:left="2960" w:hanging="1224"/>
      </w:pPr>
    </w:lvl>
    <w:lvl w:ilvl="8">
      <w:start w:val="1"/>
      <w:numFmt w:val="decimal"/>
      <w:lvlText w:val="%1.%2.%3.%4.%5.%6.%7.%8.%9."/>
      <w:lvlJc w:val="left"/>
      <w:pPr>
        <w:ind w:left="3536" w:hanging="1440"/>
      </w:pPr>
    </w:lvl>
  </w:abstractNum>
  <w:abstractNum w:abstractNumId="2" w15:restartNumberingAfterBreak="0">
    <w:nsid w:val="7AD921B4"/>
    <w:multiLevelType w:val="hybridMultilevel"/>
    <w:tmpl w:val="8984111A"/>
    <w:lvl w:ilvl="0" w:tplc="75D6344E">
      <w:start w:val="1"/>
      <w:numFmt w:val="lowerLetter"/>
      <w:pStyle w:val="BodyRegular"/>
      <w:lvlText w:val="%1."/>
      <w:lvlJc w:val="left"/>
      <w:pPr>
        <w:ind w:left="5268" w:hanging="360"/>
      </w:pPr>
      <w:rPr>
        <w:rFonts w:ascii="Calibri" w:hAnsi="Calibri" w:hint="default"/>
      </w:rPr>
    </w:lvl>
    <w:lvl w:ilvl="1" w:tplc="08090019" w:tentative="1">
      <w:start w:val="1"/>
      <w:numFmt w:val="lowerLetter"/>
      <w:lvlText w:val="%2."/>
      <w:lvlJc w:val="left"/>
      <w:pPr>
        <w:ind w:left="5988" w:hanging="360"/>
      </w:pPr>
    </w:lvl>
    <w:lvl w:ilvl="2" w:tplc="0809001B" w:tentative="1">
      <w:start w:val="1"/>
      <w:numFmt w:val="lowerRoman"/>
      <w:lvlText w:val="%3."/>
      <w:lvlJc w:val="right"/>
      <w:pPr>
        <w:ind w:left="6708" w:hanging="180"/>
      </w:pPr>
    </w:lvl>
    <w:lvl w:ilvl="3" w:tplc="0809000F" w:tentative="1">
      <w:start w:val="1"/>
      <w:numFmt w:val="decimal"/>
      <w:lvlText w:val="%4."/>
      <w:lvlJc w:val="left"/>
      <w:pPr>
        <w:ind w:left="7428" w:hanging="360"/>
      </w:pPr>
    </w:lvl>
    <w:lvl w:ilvl="4" w:tplc="08090019" w:tentative="1">
      <w:start w:val="1"/>
      <w:numFmt w:val="lowerLetter"/>
      <w:lvlText w:val="%5."/>
      <w:lvlJc w:val="left"/>
      <w:pPr>
        <w:ind w:left="8148" w:hanging="360"/>
      </w:pPr>
    </w:lvl>
    <w:lvl w:ilvl="5" w:tplc="0809001B" w:tentative="1">
      <w:start w:val="1"/>
      <w:numFmt w:val="lowerRoman"/>
      <w:lvlText w:val="%6."/>
      <w:lvlJc w:val="right"/>
      <w:pPr>
        <w:ind w:left="8868" w:hanging="180"/>
      </w:pPr>
    </w:lvl>
    <w:lvl w:ilvl="6" w:tplc="0809000F" w:tentative="1">
      <w:start w:val="1"/>
      <w:numFmt w:val="decimal"/>
      <w:lvlText w:val="%7."/>
      <w:lvlJc w:val="left"/>
      <w:pPr>
        <w:ind w:left="9588" w:hanging="360"/>
      </w:pPr>
    </w:lvl>
    <w:lvl w:ilvl="7" w:tplc="08090019" w:tentative="1">
      <w:start w:val="1"/>
      <w:numFmt w:val="lowerLetter"/>
      <w:lvlText w:val="%8."/>
      <w:lvlJc w:val="left"/>
      <w:pPr>
        <w:ind w:left="10308" w:hanging="360"/>
      </w:pPr>
    </w:lvl>
    <w:lvl w:ilvl="8" w:tplc="0809001B" w:tentative="1">
      <w:start w:val="1"/>
      <w:numFmt w:val="lowerRoman"/>
      <w:lvlText w:val="%9."/>
      <w:lvlJc w:val="right"/>
      <w:pPr>
        <w:ind w:left="11028" w:hanging="180"/>
      </w:pPr>
    </w:lvl>
  </w:abstractNum>
  <w:num w:numId="1" w16cid:durableId="1857570319">
    <w:abstractNumId w:val="1"/>
  </w:num>
  <w:num w:numId="2" w16cid:durableId="100686104">
    <w:abstractNumId w:val="2"/>
  </w:num>
  <w:num w:numId="3" w16cid:durableId="917596807">
    <w:abstractNumId w:val="1"/>
  </w:num>
  <w:num w:numId="4" w16cid:durableId="473715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CA4"/>
    <w:rsid w:val="00260BD7"/>
    <w:rsid w:val="005B5264"/>
    <w:rsid w:val="009C319A"/>
    <w:rsid w:val="00A67C4E"/>
    <w:rsid w:val="00DF30A0"/>
    <w:rsid w:val="00E05CA4"/>
  </w:rsids>
  <m:mathPr>
    <m:mathFont m:val="Cambria Math"/>
    <m:brkBin m:val="before"/>
    <m:brkBinSub m:val="--"/>
    <m:smallFrac m:val="0"/>
    <m:dispDef/>
    <m:lMargin m:val="0"/>
    <m:rMargin m:val="0"/>
    <m:defJc m:val="centerGroup"/>
    <m:wrapIndent m:val="1440"/>
    <m:intLim m:val="subSup"/>
    <m:naryLim m:val="undOvr"/>
  </m:mathPr>
  <w:themeFontLang w:val="en-GR"/>
  <w:clrSchemeMapping w:bg1="light1" w:t1="dark1" w:bg2="light2" w:t2="dark2" w:accent1="accent1" w:accent2="accent2" w:accent3="accent3" w:accent4="accent4" w:accent5="accent5" w:accent6="accent6" w:hyperlink="hyperlink" w:followedHyperlink="followedHyperlink"/>
  <w:decimalSymbol w:val=","/>
  <w:listSeparator w:val=","/>
  <w14:docId w14:val="5F9D96A9"/>
  <w15:chartTrackingRefBased/>
  <w15:docId w15:val="{4FBF7CBA-E89E-D940-B6DD-76CB9D338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aliases w:val="Contracts Level 3"/>
    <w:basedOn w:val="Normal"/>
    <w:link w:val="Heading3Char"/>
    <w:qFormat/>
    <w:rsid w:val="00DF30A0"/>
    <w:pPr>
      <w:numPr>
        <w:ilvl w:val="2"/>
        <w:numId w:val="4"/>
      </w:numPr>
      <w:spacing w:before="360" w:after="360"/>
      <w:ind w:left="5387" w:hanging="851"/>
      <w:contextualSpacing/>
      <w:jc w:val="both"/>
      <w:outlineLvl w:val="2"/>
    </w:pPr>
    <w:rPr>
      <w:rFonts w:ascii="Calibri Light" w:hAnsi="Calibri Light" w:cstheme="majorHAnsi"/>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Left">
    <w:name w:val="Title Left"/>
    <w:qFormat/>
    <w:rsid w:val="00DF30A0"/>
    <w:pPr>
      <w:numPr>
        <w:numId w:val="3"/>
      </w:numPr>
      <w:tabs>
        <w:tab w:val="left" w:pos="3828"/>
      </w:tabs>
    </w:pPr>
    <w:rPr>
      <w:rFonts w:ascii="Calibri" w:eastAsia="Arial" w:hAnsi="Calibri" w:cs="Calibri Light"/>
      <w:b/>
      <w:bCs/>
      <w:sz w:val="20"/>
      <w:szCs w:val="20"/>
    </w:rPr>
  </w:style>
  <w:style w:type="paragraph" w:customStyle="1" w:styleId="BodyRegular">
    <w:name w:val="Body Regular"/>
    <w:basedOn w:val="Normal"/>
    <w:next w:val="Normal"/>
    <w:qFormat/>
    <w:rsid w:val="00260BD7"/>
    <w:pPr>
      <w:numPr>
        <w:numId w:val="2"/>
      </w:numPr>
      <w:tabs>
        <w:tab w:val="left" w:pos="3828"/>
      </w:tabs>
      <w:spacing w:before="120" w:after="120"/>
      <w:ind w:right="169"/>
      <w:jc w:val="both"/>
    </w:pPr>
    <w:rPr>
      <w:rFonts w:asciiTheme="majorHAnsi" w:hAnsiTheme="majorHAnsi" w:cstheme="majorHAnsi"/>
      <w:sz w:val="20"/>
      <w:szCs w:val="20"/>
    </w:rPr>
  </w:style>
  <w:style w:type="paragraph" w:customStyle="1" w:styleId="Contents">
    <w:name w:val="Contents"/>
    <w:basedOn w:val="Normal"/>
    <w:qFormat/>
    <w:rsid w:val="00A67C4E"/>
    <w:pPr>
      <w:ind w:left="3600"/>
      <w:jc w:val="both"/>
    </w:pPr>
    <w:rPr>
      <w:rFonts w:ascii="Calibri Light" w:hAnsi="Calibri Light"/>
      <w:noProof/>
      <w:sz w:val="20"/>
    </w:rPr>
  </w:style>
  <w:style w:type="character" w:customStyle="1" w:styleId="Heading3Char">
    <w:name w:val="Heading 3 Char"/>
    <w:aliases w:val="Contracts Level 3 Char"/>
    <w:basedOn w:val="DefaultParagraphFont"/>
    <w:link w:val="Heading3"/>
    <w:rsid w:val="00DF30A0"/>
    <w:rPr>
      <w:rFonts w:ascii="Calibri Light" w:hAnsi="Calibri Light" w:cstheme="majorHAnsi"/>
      <w:sz w:val="20"/>
      <w:szCs w:val="22"/>
    </w:rPr>
  </w:style>
  <w:style w:type="paragraph" w:styleId="NormalWeb">
    <w:name w:val="Normal (Web)"/>
    <w:basedOn w:val="Normal"/>
    <w:uiPriority w:val="99"/>
    <w:semiHidden/>
    <w:unhideWhenUsed/>
    <w:rsid w:val="00E05CA4"/>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18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2024-10-23T13:03:00Z</dcterms:created>
  <dcterms:modified xsi:type="dcterms:W3CDTF">2024-10-23T13:04:00Z</dcterms:modified>
</cp:coreProperties>
</file>